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D744" w14:textId="6D562B63" w:rsidR="001838FA" w:rsidRPr="001838FA" w:rsidRDefault="001838FA" w:rsidP="001838FA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Zatrudnienie cudzoziemców - Zezwolenie na pracę s</w:t>
      </w:r>
      <w:r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ezonową</w:t>
      </w:r>
    </w:p>
    <w:p w14:paraId="32BE17C2" w14:textId="77777777" w:rsidR="001838FA" w:rsidRPr="001838FA" w:rsidRDefault="001838FA" w:rsidP="001838FA">
      <w:pPr>
        <w:shd w:val="clear" w:color="auto" w:fill="FFFFFF"/>
        <w:spacing w:after="24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Od 1 czerwca 2025 roku oświadczenia (…), wnioski o wydanie zezwolenia na pracę sezonową oraz wszelkie dokumenty w tych sprawach muszą być składane elektronicznie przez portal praca.gov.pl.</w:t>
      </w:r>
    </w:p>
    <w:p w14:paraId="41A22EF7" w14:textId="77777777" w:rsidR="001838FA" w:rsidRPr="001838FA" w:rsidRDefault="001838FA" w:rsidP="001838FA">
      <w:p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Dokumenty złożone w innej formie będą pozastawiane bez rozpoznania.</w:t>
      </w:r>
    </w:p>
    <w:p w14:paraId="05F08A22" w14:textId="77777777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Musisz posiadać profil zaufany lub podpis elektroniczny</w:t>
      </w:r>
    </w:p>
    <w:p w14:paraId="77EFEA01" w14:textId="77777777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Zarejestruj konto w </w:t>
      </w:r>
      <w:hyperlink r:id="rId5" w:history="1">
        <w:r w:rsidRPr="001838FA">
          <w:rPr>
            <w:rFonts w:eastAsia="Times New Roman" w:cs="Open Sans"/>
            <w:color w:val="0052A5"/>
            <w:kern w:val="0"/>
            <w:szCs w:val="22"/>
            <w:u w:val="single"/>
            <w:bdr w:val="none" w:sz="0" w:space="0" w:color="auto" w:frame="1"/>
            <w:lang w:eastAsia="pl-PL"/>
            <w14:ligatures w14:val="none"/>
          </w:rPr>
          <w:t>praca.gov.pl</w:t>
        </w:r>
      </w:hyperlink>
    </w:p>
    <w:p w14:paraId="49F11648" w14:textId="77777777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Zarejestruj konto organizacji</w:t>
      </w:r>
    </w:p>
    <w:p w14:paraId="40F0B3FA" w14:textId="77777777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wejdź na stronę </w:t>
      </w:r>
      <w:hyperlink r:id="rId6" w:history="1">
        <w:r w:rsidRPr="001838FA">
          <w:rPr>
            <w:rFonts w:eastAsia="Times New Roman" w:cs="Open Sans"/>
            <w:color w:val="0052A5"/>
            <w:kern w:val="0"/>
            <w:szCs w:val="22"/>
            <w:u w:val="single"/>
            <w:bdr w:val="none" w:sz="0" w:space="0" w:color="auto" w:frame="1"/>
            <w:lang w:eastAsia="pl-PL"/>
            <w14:ligatures w14:val="none"/>
          </w:rPr>
          <w:t>praca.gov.pl</w:t>
        </w:r>
      </w:hyperlink>
    </w:p>
    <w:p w14:paraId="6D356645" w14:textId="77777777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zaloguj się na konto</w:t>
      </w:r>
    </w:p>
    <w:p w14:paraId="34A146D9" w14:textId="77777777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wybierz kontekst organizacji</w:t>
      </w:r>
    </w:p>
    <w:p w14:paraId="2A27CE52" w14:textId="77777777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wybierz na stronie głównej 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„Zatrudnianie cudzoziemców"</w:t>
      </w:r>
    </w:p>
    <w:p w14:paraId="5422F14F" w14:textId="77777777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wybierz 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"Wniosek o wydanie zezwolenia na pracę sezonową"</w:t>
      </w:r>
    </w:p>
    <w:p w14:paraId="5B905584" w14:textId="72F71F30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z dostępnej listy urzędów wybierz </w:t>
      </w:r>
      <w:r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Miejski 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Urząd Pracy w Radomiu</w:t>
      </w:r>
    </w:p>
    <w:p w14:paraId="4B2D7F6C" w14:textId="6FC139BA" w:rsidR="001838FA" w:rsidRPr="001838FA" w:rsidRDefault="001838FA" w:rsidP="001838F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 przejdź do edycji wniosku, wypełnij go, dołącz załączniki (w przypadku organizacji wpisanej do KRS w punkcie 1 wniosku należy zaznaczyć podmiot gospodarczy, natomiast firmy wpisane do </w:t>
      </w:r>
      <w:proofErr w:type="spellStart"/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CEiDG</w:t>
      </w:r>
      <w:proofErr w:type="spellEnd"/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 zaznaczają: osoba fizyczna prowadząca działalność gospodarczą), dołącz załączniki (lista załączników poniżej)</w:t>
      </w:r>
      <w:r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, 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podpisz profilem zaufanym lub </w:t>
      </w:r>
      <w:r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kwalifikowanym 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podpisem elektronicznym</w:t>
      </w:r>
      <w:r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, lub osobistym,</w:t>
      </w:r>
      <w:r w:rsidR="00275981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 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wyślij.</w:t>
      </w:r>
    </w:p>
    <w:p w14:paraId="2B7E1D3D" w14:textId="42303D63" w:rsidR="001838FA" w:rsidRDefault="001838FA" w:rsidP="001838FA">
      <w:p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Podmiot zamierzający powierzyć pracę cudzoziemcowi, przed złożeniem wniosku o wydanie o wydanie zezwolenia na pracę sezonową dokonuje wpłaty w wysokości 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100zł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 (rozporządzenie </w:t>
      </w:r>
      <w:proofErr w:type="spellStart"/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</w:t>
      </w:r>
      <w:r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s</w:t>
      </w:r>
      <w:proofErr w:type="spellEnd"/>
      <w:r w:rsidR="00E46358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.</w:t>
      </w:r>
      <w:r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 wysokości 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opłat).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br/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br/>
        <w:t xml:space="preserve">Opłatę należy uiścić na rachunek </w:t>
      </w:r>
      <w:r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bankowy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:</w:t>
      </w:r>
    </w:p>
    <w:p w14:paraId="3A9AFC74" w14:textId="77777777" w:rsidR="001838FA" w:rsidRPr="001838FA" w:rsidRDefault="001838FA" w:rsidP="001838FA">
      <w:p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</w:p>
    <w:p w14:paraId="2034802F" w14:textId="1114CD78" w:rsidR="001838FA" w:rsidRPr="001838FA" w:rsidRDefault="001838FA" w:rsidP="001838FA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 xml:space="preserve">Miejski 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Urząd Pracy w Radomiu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br/>
        <w:t xml:space="preserve">ul. </w:t>
      </w:r>
      <w:r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Żeromskiego 75A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br/>
        <w:t>26-600 Radom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br/>
      </w:r>
      <w:r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39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1</w:t>
      </w:r>
      <w:r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240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1037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1111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00</w:t>
      </w:r>
      <w:r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11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6170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eastAsia="Times New Roman" w:cs="Open Sans"/>
          <w:b/>
          <w:bCs/>
          <w:color w:val="212529"/>
          <w:kern w:val="0"/>
          <w:szCs w:val="22"/>
          <w:u w:val="single"/>
          <w:bdr w:val="none" w:sz="0" w:space="0" w:color="auto" w:frame="1"/>
          <w:lang w:eastAsia="pl-PL"/>
          <w14:ligatures w14:val="none"/>
        </w:rPr>
        <w:t>7483</w:t>
      </w:r>
    </w:p>
    <w:p w14:paraId="19264871" w14:textId="77777777" w:rsidR="001838FA" w:rsidRPr="001838FA" w:rsidRDefault="001838FA" w:rsidP="001838FA">
      <w:pPr>
        <w:shd w:val="clear" w:color="auto" w:fill="FFFFFF"/>
        <w:spacing w:after="24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 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br/>
        <w:t>Dowód wpłaty winien zawierać następujące dane:</w:t>
      </w:r>
    </w:p>
    <w:p w14:paraId="6CB5E7D2" w14:textId="3344BAA5" w:rsidR="001838FA" w:rsidRPr="001838FA" w:rsidRDefault="001838FA" w:rsidP="001838F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nazwę podmiotu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 xml:space="preserve"> dokonującego wpłaty (pełna nazwa/imię i nazwisko oraz adres siedziby/miejsca zamieszkania </w:t>
      </w:r>
      <w:r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wnioskodawcy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);</w:t>
      </w:r>
    </w:p>
    <w:p w14:paraId="4F8A5314" w14:textId="42940F6C" w:rsidR="001838FA" w:rsidRDefault="001838FA" w:rsidP="001838F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 tytule przelewu wpisujemy: </w:t>
      </w: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Imię i nazwisko cudzoziemca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 </w:t>
      </w:r>
    </w:p>
    <w:p w14:paraId="0A55F5CD" w14:textId="77777777" w:rsidR="001838FA" w:rsidRPr="001838FA" w:rsidRDefault="001838FA" w:rsidP="001838FA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</w:p>
    <w:p w14:paraId="08A2189C" w14:textId="77777777" w:rsidR="001838FA" w:rsidRPr="001838FA" w:rsidRDefault="001838FA" w:rsidP="001838FA">
      <w:p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Wpłata jest wnoszona z tytułu złożenia wniosku o wydanie zezwolenia na pracę sezonową. Gdy wniosek wpłynie do urzędu wpłata nie podlega zwrotowi.</w:t>
      </w:r>
    </w:p>
    <w:p w14:paraId="4D96D331" w14:textId="77777777" w:rsidR="001838FA" w:rsidRPr="001838FA" w:rsidRDefault="001838FA" w:rsidP="001838FA">
      <w:p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Załączniki do wniosku o zezwolenia na pracę sezonową</w:t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br/>
      </w: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br/>
      </w:r>
      <w:r w:rsidRPr="001838FA">
        <w:rPr>
          <w:rFonts w:eastAsia="Times New Roman" w:cs="Open Sans"/>
          <w:b/>
          <w:bCs/>
          <w:color w:val="212529"/>
          <w:kern w:val="0"/>
          <w:szCs w:val="22"/>
          <w:bdr w:val="none" w:sz="0" w:space="0" w:color="auto" w:frame="1"/>
          <w:lang w:eastAsia="pl-PL"/>
          <w14:ligatures w14:val="none"/>
        </w:rPr>
        <w:t>Podmiot powierzający wykonanie pracy cudzoziemcowi, składając wniosek o wydanie zezwolenia na pracę sezonową dołącza do wniosku: </w:t>
      </w:r>
    </w:p>
    <w:p w14:paraId="2E30D352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cyfrowe odwzorowanie wszystkich wypełnionych stron ważnego dokumentu podróży cudzoziemca, którego dotyczy oświadczenie;</w:t>
      </w:r>
    </w:p>
    <w:p w14:paraId="2227C66F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dokument sporządzony przez pracodawcę użytkownika, potwierdzający uzgodnienie w zakresie skierowania cudzoziemca przez agencję pracy tymczasowej – jeżeli podmiotem powierzającym pracę jest ta agencja;</w:t>
      </w:r>
    </w:p>
    <w:p w14:paraId="6AF45B66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dokumenty potwierdzające spełnienie wymagań kwalifikacyjnych i innych warunków – w przypadku zamiaru powierzenia pracy cudzoziemcowi w zawodzie regulowanym;</w:t>
      </w:r>
    </w:p>
    <w:p w14:paraId="3B635868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lastRenderedPageBreak/>
        <w:t>dowód wniesienia opłaty, o której mowa w art. 63 ust. 1 ustawy, określający cudzoziemca, którego dotyczy oświadczenie.</w:t>
      </w:r>
    </w:p>
    <w:p w14:paraId="6D436D76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oświadczenie o niekaralności podmiotu powierzającego pracę cudzoziemcowi dotyczące okoliczności, o których mowa w art. 13 ust. 1 pkt 1 lit. c – g ustawy z dnia 20.03.2025 r. o warunkach dopuszczalności powierzania pracy cudzoziemcom na terytorium Rzeczypospolitej Polskiej.</w:t>
      </w:r>
    </w:p>
    <w:p w14:paraId="4ECB4658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Jeżeli nie ma możliwości uzyskania dokumentów, o których mowa w pkt 3, przed wydaniem zezwolenia na pracę lub wpisaniem oświadczenia o powierzeniu pracy do ewidencji oświadczeń, podmiot powierzający pracę cudzoziemcowi dołącza oświadczenie, że cudzoziemiec spełni wymagania kwalifikacyjne i inne warunki dotyczące zawodu regulowanego po wydaniu zezwolenia na pracę lub wpisaniu oświadczenia o powierzeniu pracy do ewidencji oświadczeń.</w:t>
      </w:r>
    </w:p>
    <w:p w14:paraId="67568F2F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oświadczenie, że wysokość wynagrodzenia podana we wniosku lub w oświadczeniu o powierzeniu pracy cudzoziemcowi nie jest niższa od wynagrodzenia pracowników wykonujących pracę porównywalnego rodzaju lub na porównywalnym stanowisku.</w:t>
      </w:r>
    </w:p>
    <w:p w14:paraId="7EBFE985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oświadczenie, że podmiot posiada środki finansowe lub źródła dochodu niezbędne do pokrycia zobowiązań wynikających z powierzenia pracy cudzoziemcowi.</w:t>
      </w:r>
    </w:p>
    <w:p w14:paraId="236E7F4A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oświadczenie, czy według wiedzy podmiotu, cudzoziemiec, którego dotyczy wniosek albo oświadczenie o powierzeniu pracy cudzoziemcowi, był prawomocnie skazany za przestępstwo określone w art. 270, art. 271, art. 272, art. 273 lub art. 275 ustawy z dnia 6 czerwca 1997 r. – Kodeks karny (Dz. U. z 2025 r. poz. 383).</w:t>
      </w:r>
    </w:p>
    <w:p w14:paraId="611609FB" w14:textId="77777777" w:rsidR="001838FA" w:rsidRPr="001838FA" w:rsidRDefault="001838FA" w:rsidP="001838F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  <w:t>w przypadku osób prowadzących gospodarstwo rolne - kopię zaświadczenia o podleganiu ubezpieczeniu w KRUS, albo kopię zaświadczenia z Urzędu Gminy o powierzchni fizycznej i przeliczeniowej gospodarstwa rolnego lub inny dokument potwierdzający posiadanie gospodarstwa rolnego </w:t>
      </w:r>
    </w:p>
    <w:p w14:paraId="2589C2B1" w14:textId="77777777" w:rsidR="001838FA" w:rsidRPr="001838FA" w:rsidRDefault="001838FA" w:rsidP="001838FA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="Open Sans"/>
          <w:b/>
          <w:bCs/>
          <w:color w:val="212529"/>
          <w:kern w:val="0"/>
          <w:szCs w:val="22"/>
          <w:lang w:eastAsia="pl-PL"/>
          <w14:ligatures w14:val="none"/>
        </w:rPr>
      </w:pPr>
      <w:r w:rsidRPr="001838FA">
        <w:rPr>
          <w:rFonts w:eastAsia="Times New Roman" w:cs="Open Sans"/>
          <w:b/>
          <w:bCs/>
          <w:color w:val="212529"/>
          <w:kern w:val="0"/>
          <w:szCs w:val="22"/>
          <w:lang w:eastAsia="pl-PL"/>
          <w14:ligatures w14:val="none"/>
        </w:rPr>
        <w:t>Załączniki</w:t>
      </w:r>
    </w:p>
    <w:p w14:paraId="3BBE6BDB" w14:textId="05E50187" w:rsidR="001838FA" w:rsidRPr="00E57F2B" w:rsidRDefault="00BF1818" w:rsidP="00E57F2B">
      <w:pPr>
        <w:shd w:val="clear" w:color="auto" w:fill="FFFFFF"/>
        <w:spacing w:after="0" w:line="240" w:lineRule="auto"/>
        <w:ind w:left="720"/>
        <w:textAlignment w:val="baseline"/>
      </w:pPr>
      <w:r>
        <w:t xml:space="preserve">Upoważnienie dla pełnomocnika </w:t>
      </w:r>
      <w:hyperlink r:id="rId7" w:tgtFrame="_blank" w:tooltip="Otwiera w nowej karcie: Otwiera w nowej karcie" w:history="1"/>
    </w:p>
    <w:p w14:paraId="47FC5181" w14:textId="4DD61606" w:rsidR="00BF1818" w:rsidRPr="001838FA" w:rsidRDefault="00BF1818" w:rsidP="00BF1818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BF1818">
        <w:t>Oświadczenie o niekaralności</w:t>
      </w:r>
    </w:p>
    <w:p w14:paraId="4F9BFA77" w14:textId="2455B3D6" w:rsidR="00BF1818" w:rsidRPr="00BF1818" w:rsidRDefault="00BF1818" w:rsidP="00BF1818">
      <w:pPr>
        <w:shd w:val="clear" w:color="auto" w:fill="FFFFFF"/>
        <w:spacing w:after="0" w:line="240" w:lineRule="auto"/>
        <w:ind w:left="720"/>
        <w:textAlignment w:val="baseline"/>
      </w:pPr>
      <w:r w:rsidRPr="00BF1818">
        <w:t xml:space="preserve">Oświadczenie </w:t>
      </w:r>
      <w:proofErr w:type="spellStart"/>
      <w:r w:rsidRPr="00BF1818">
        <w:t>ws</w:t>
      </w:r>
      <w:proofErr w:type="spellEnd"/>
      <w:r w:rsidRPr="00BF1818">
        <w:t>. dochodu i cudzoziemca</w:t>
      </w:r>
    </w:p>
    <w:p w14:paraId="4194B13C" w14:textId="49618D72" w:rsidR="001838FA" w:rsidRPr="001838FA" w:rsidRDefault="00BF1818" w:rsidP="001838FA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BF1818">
        <w:t>Wniosek o zwrot opłaty.</w:t>
      </w:r>
    </w:p>
    <w:p w14:paraId="00601295" w14:textId="5F80451C" w:rsidR="001838FA" w:rsidRPr="001838FA" w:rsidRDefault="00BF1818" w:rsidP="001838FA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  <w:r w:rsidRPr="00BF1818">
        <w:t>Wniosek o umorzenie</w:t>
      </w:r>
      <w:r>
        <w:t xml:space="preserve"> postępowania</w:t>
      </w:r>
      <w:r w:rsidRPr="00BF1818">
        <w:t>.</w:t>
      </w:r>
    </w:p>
    <w:p w14:paraId="00B5920F" w14:textId="25F05D28" w:rsidR="001838FA" w:rsidRPr="001838FA" w:rsidRDefault="001838FA" w:rsidP="001838FA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="Open Sans"/>
          <w:color w:val="212529"/>
          <w:kern w:val="0"/>
          <w:szCs w:val="22"/>
          <w:lang w:eastAsia="pl-PL"/>
          <w14:ligatures w14:val="none"/>
        </w:rPr>
      </w:pPr>
    </w:p>
    <w:sectPr w:rsidR="001838FA" w:rsidRPr="00183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3B1"/>
    <w:multiLevelType w:val="multilevel"/>
    <w:tmpl w:val="DABCEF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8615B5C"/>
    <w:multiLevelType w:val="multilevel"/>
    <w:tmpl w:val="A80C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B7EB6"/>
    <w:multiLevelType w:val="multilevel"/>
    <w:tmpl w:val="E43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17D17"/>
    <w:multiLevelType w:val="multilevel"/>
    <w:tmpl w:val="68DC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3149E"/>
    <w:multiLevelType w:val="multilevel"/>
    <w:tmpl w:val="3A1C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212210">
    <w:abstractNumId w:val="1"/>
  </w:num>
  <w:num w:numId="2" w16cid:durableId="261960149">
    <w:abstractNumId w:val="0"/>
  </w:num>
  <w:num w:numId="3" w16cid:durableId="1087312769">
    <w:abstractNumId w:val="4"/>
  </w:num>
  <w:num w:numId="4" w16cid:durableId="1741097968">
    <w:abstractNumId w:val="3"/>
  </w:num>
  <w:num w:numId="5" w16cid:durableId="1603995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FA"/>
    <w:rsid w:val="001838FA"/>
    <w:rsid w:val="00220F62"/>
    <w:rsid w:val="00275981"/>
    <w:rsid w:val="003F3478"/>
    <w:rsid w:val="0051350B"/>
    <w:rsid w:val="00773E76"/>
    <w:rsid w:val="009075AC"/>
    <w:rsid w:val="009F4DB9"/>
    <w:rsid w:val="00A144FB"/>
    <w:rsid w:val="00B97E2A"/>
    <w:rsid w:val="00BF1818"/>
    <w:rsid w:val="00E46358"/>
    <w:rsid w:val="00E57F2B"/>
    <w:rsid w:val="00EB5A55"/>
    <w:rsid w:val="00EC477F"/>
    <w:rsid w:val="00ED0D0F"/>
    <w:rsid w:val="00E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76EE"/>
  <w15:chartTrackingRefBased/>
  <w15:docId w15:val="{8390F439-46E8-46B4-A549-E2C9BF56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o Sans Pro" w:eastAsiaTheme="minorHAnsi" w:hAnsi="Neo Sans Pro" w:cs="Calibri"/>
        <w:color w:val="000000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8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8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8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8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8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8F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8F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8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8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8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om.praca.gov.pl/documents/1937956/38850546/Upowa%C5%BCnienie+dla+pe%C5%82nomocnika.pdf/b37acb44-293d-ffaa-f234-f02e01039e81?t=1749120297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a.gov.pl/eurzad/strona-glowna" TargetMode="External"/><Relationship Id="rId5" Type="http://schemas.openxmlformats.org/officeDocument/2006/relationships/hyperlink" Target="https://www.praca.gov.pl/eurzad/strona-glow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Licencje MSOffice</dc:creator>
  <cp:keywords/>
  <dc:description/>
  <cp:lastModifiedBy>Licencje MSOffice</cp:lastModifiedBy>
  <cp:revision>8</cp:revision>
  <dcterms:created xsi:type="dcterms:W3CDTF">2025-12-30T14:14:00Z</dcterms:created>
  <dcterms:modified xsi:type="dcterms:W3CDTF">2026-01-07T11:52:00Z</dcterms:modified>
</cp:coreProperties>
</file>